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2C5" w:rsidRDefault="009F72C5">
      <w:pPr>
        <w:pStyle w:val="Body"/>
        <w:jc w:val="center"/>
        <w:rPr>
          <w:rFonts w:ascii="Times New Roman" w:hAnsi="Times New Roman"/>
          <w:b/>
          <w:bCs/>
          <w:sz w:val="16"/>
          <w:szCs w:val="16"/>
        </w:rPr>
      </w:pPr>
    </w:p>
    <w:p w:rsidR="009A7E38" w:rsidRDefault="009A7E38">
      <w:pPr>
        <w:pStyle w:val="Body"/>
        <w:jc w:val="center"/>
        <w:rPr>
          <w:rFonts w:ascii="Times New Roman" w:hAnsi="Times New Roman"/>
          <w:b/>
          <w:bCs/>
          <w:sz w:val="16"/>
          <w:szCs w:val="16"/>
        </w:rPr>
      </w:pPr>
    </w:p>
    <w:p w:rsidR="009A7E38" w:rsidRDefault="009A7E38">
      <w:pPr>
        <w:pStyle w:val="Body"/>
        <w:jc w:val="center"/>
        <w:rPr>
          <w:rFonts w:ascii="Times New Roman" w:hAnsi="Times New Roman"/>
          <w:b/>
          <w:bCs/>
          <w:sz w:val="16"/>
          <w:szCs w:val="16"/>
        </w:rPr>
      </w:pPr>
    </w:p>
    <w:p w:rsidR="009A7E38" w:rsidRDefault="009A7E38">
      <w:pPr>
        <w:pStyle w:val="Body"/>
        <w:jc w:val="center"/>
        <w:rPr>
          <w:rFonts w:ascii="Times New Roman" w:hAnsi="Times New Roman"/>
          <w:b/>
          <w:bCs/>
          <w:sz w:val="16"/>
          <w:szCs w:val="16"/>
        </w:rPr>
      </w:pPr>
    </w:p>
    <w:p w:rsidR="009A7E38" w:rsidRDefault="009A7E38" w:rsidP="009A7E38">
      <w:pPr>
        <w:pStyle w:val="Body"/>
        <w:jc w:val="right"/>
        <w:rPr>
          <w:rFonts w:ascii="Times New Roman" w:eastAsia="Times New Roman" w:hAnsi="Times New Roman" w:cs="Times New Roman"/>
          <w:b/>
          <w:bCs/>
          <w:sz w:val="28"/>
          <w:szCs w:val="28"/>
          <w:u w:val="single"/>
        </w:rPr>
      </w:pPr>
      <w:r>
        <w:rPr>
          <w:rFonts w:ascii="Times New Roman" w:hAnsi="Times New Roman"/>
          <w:b/>
          <w:bCs/>
          <w:sz w:val="28"/>
          <w:szCs w:val="28"/>
          <w:u w:val="single"/>
        </w:rPr>
        <w:t>MEDIA ADVISORY</w:t>
      </w:r>
    </w:p>
    <w:p w:rsidR="009A7E38" w:rsidRDefault="009A7E38" w:rsidP="009A7E38">
      <w:pPr>
        <w:pStyle w:val="Body"/>
        <w:jc w:val="right"/>
        <w:rPr>
          <w:rFonts w:ascii="Times New Roman" w:eastAsia="Times New Roman" w:hAnsi="Times New Roman" w:cs="Times New Roman"/>
          <w:b/>
          <w:bCs/>
          <w:sz w:val="28"/>
          <w:szCs w:val="28"/>
        </w:rPr>
      </w:pPr>
      <w:r>
        <w:rPr>
          <w:rFonts w:ascii="Times New Roman" w:hAnsi="Times New Roman"/>
          <w:b/>
          <w:bCs/>
          <w:sz w:val="28"/>
          <w:szCs w:val="28"/>
          <w:lang w:val="de-DE"/>
        </w:rPr>
        <w:t>TUESDAY, DECEMBER 5th</w:t>
      </w:r>
    </w:p>
    <w:p w:rsidR="009A7E38" w:rsidRPr="006E6A97" w:rsidRDefault="009A7E38" w:rsidP="009A7E38">
      <w:pPr>
        <w:pStyle w:val="Body"/>
        <w:jc w:val="right"/>
        <w:rPr>
          <w:rFonts w:ascii="Times New Roman" w:eastAsia="Times New Roman" w:hAnsi="Times New Roman" w:cs="Times New Roman"/>
          <w:b/>
          <w:bCs/>
          <w:sz w:val="28"/>
          <w:szCs w:val="28"/>
        </w:rPr>
      </w:pPr>
      <w:r>
        <w:rPr>
          <w:rFonts w:ascii="Times New Roman" w:hAnsi="Times New Roman"/>
          <w:b/>
          <w:bCs/>
          <w:sz w:val="28"/>
          <w:szCs w:val="28"/>
        </w:rPr>
        <w:t>11:00 AM</w:t>
      </w:r>
    </w:p>
    <w:p w:rsidR="009A7E38" w:rsidRDefault="009A7E38" w:rsidP="009A7E38">
      <w:pPr>
        <w:pStyle w:val="Body"/>
        <w:rPr>
          <w:rFonts w:ascii="Times New Roman" w:eastAsia="Times New Roman" w:hAnsi="Times New Roman" w:cs="Times New Roman"/>
          <w:sz w:val="24"/>
          <w:szCs w:val="24"/>
        </w:rPr>
      </w:pPr>
    </w:p>
    <w:p w:rsidR="009A7E38" w:rsidRPr="006E6A97" w:rsidRDefault="009A7E38" w:rsidP="009A7E38">
      <w:pPr>
        <w:pStyle w:val="Body"/>
        <w:jc w:val="center"/>
        <w:rPr>
          <w:rFonts w:ascii="Times New Roman" w:eastAsia="Times New Roman" w:hAnsi="Times New Roman" w:cs="Times New Roman"/>
          <w:b/>
          <w:bCs/>
          <w:sz w:val="40"/>
          <w:szCs w:val="40"/>
        </w:rPr>
      </w:pPr>
      <w:r>
        <w:rPr>
          <w:rFonts w:ascii="Times New Roman" w:hAnsi="Times New Roman"/>
          <w:b/>
          <w:bCs/>
          <w:sz w:val="40"/>
          <w:szCs w:val="40"/>
        </w:rPr>
        <w:t xml:space="preserve">Speaker Mike Busch Joins </w:t>
      </w:r>
      <w:r w:rsidRPr="006E6A97">
        <w:rPr>
          <w:rFonts w:ascii="Times New Roman" w:hAnsi="Times New Roman"/>
          <w:b/>
          <w:bCs/>
          <w:sz w:val="40"/>
          <w:szCs w:val="40"/>
        </w:rPr>
        <w:t>Health Care Leaders</w:t>
      </w:r>
      <w:r>
        <w:rPr>
          <w:rFonts w:ascii="Times New Roman" w:hAnsi="Times New Roman"/>
          <w:b/>
          <w:bCs/>
          <w:sz w:val="40"/>
          <w:szCs w:val="40"/>
        </w:rPr>
        <w:t xml:space="preserve"> To</w:t>
      </w:r>
      <w:r w:rsidRPr="006E6A97">
        <w:rPr>
          <w:rFonts w:ascii="Times New Roman" w:hAnsi="Times New Roman"/>
          <w:b/>
          <w:bCs/>
          <w:sz w:val="40"/>
          <w:szCs w:val="40"/>
        </w:rPr>
        <w:t xml:space="preserve"> Announce a Series of “Last Chance” Events Across Maryland to Get Consumers Health Coverage </w:t>
      </w:r>
    </w:p>
    <w:p w:rsidR="009A7E38" w:rsidRDefault="009A7E38" w:rsidP="009A7E38">
      <w:pPr>
        <w:pStyle w:val="Body"/>
        <w:rPr>
          <w:rFonts w:ascii="Times New Roman" w:eastAsia="Times New Roman" w:hAnsi="Times New Roman" w:cs="Times New Roman"/>
          <w:i/>
          <w:sz w:val="24"/>
          <w:szCs w:val="24"/>
        </w:rPr>
      </w:pPr>
    </w:p>
    <w:p w:rsidR="009A7E38" w:rsidRPr="006E6A97" w:rsidRDefault="009A7E38" w:rsidP="009A7E38">
      <w:pPr>
        <w:pStyle w:val="Body"/>
        <w:rPr>
          <w:rFonts w:ascii="Times New Roman" w:eastAsia="Times New Roman" w:hAnsi="Times New Roman" w:cs="Times New Roman"/>
          <w:i/>
          <w:sz w:val="24"/>
          <w:szCs w:val="24"/>
        </w:rPr>
      </w:pPr>
    </w:p>
    <w:p w:rsidR="009A7E38" w:rsidRPr="006E6A97" w:rsidRDefault="009A7E38" w:rsidP="009A7E38">
      <w:pPr>
        <w:pStyle w:val="Body"/>
        <w:rPr>
          <w:rFonts w:ascii="Times New Roman" w:eastAsia="Times New Roman" w:hAnsi="Times New Roman" w:cs="Times New Roman"/>
          <w:i/>
          <w:sz w:val="24"/>
          <w:szCs w:val="24"/>
        </w:rPr>
      </w:pPr>
      <w:r w:rsidRPr="006E6A97">
        <w:rPr>
          <w:rFonts w:ascii="Times New Roman" w:hAnsi="Times New Roman"/>
          <w:i/>
          <w:sz w:val="24"/>
          <w:szCs w:val="24"/>
        </w:rPr>
        <w:t>CONTACT: Vincent DeMarco: President, MCHI - 410-235-9000, cell 410-591-9162</w:t>
      </w:r>
    </w:p>
    <w:p w:rsidR="009A7E38" w:rsidRPr="006E6A97" w:rsidRDefault="009A7E38" w:rsidP="009A7E38">
      <w:pPr>
        <w:pStyle w:val="Body"/>
        <w:rPr>
          <w:rFonts w:ascii="Times New Roman" w:eastAsia="Times New Roman" w:hAnsi="Times New Roman" w:cs="Times New Roman"/>
          <w:i/>
          <w:sz w:val="24"/>
          <w:szCs w:val="24"/>
        </w:rPr>
      </w:pPr>
      <w:r w:rsidRPr="006E6A97">
        <w:rPr>
          <w:rFonts w:ascii="Times New Roman" w:eastAsia="Times New Roman" w:hAnsi="Times New Roman" w:cs="Times New Roman"/>
          <w:i/>
          <w:sz w:val="24"/>
          <w:szCs w:val="24"/>
          <w:lang w:val="de-DE"/>
        </w:rPr>
        <w:tab/>
        <w:t xml:space="preserve">         Suzanne Schlattman: Deputy Director, MCHI - 410-235-9000, cell 443-340-8619</w:t>
      </w:r>
    </w:p>
    <w:p w:rsidR="009A7E38" w:rsidRDefault="009A7E38" w:rsidP="009A7E38">
      <w:pPr>
        <w:pStyle w:val="Body"/>
        <w:rPr>
          <w:rFonts w:ascii="Times New Roman" w:eastAsia="Times New Roman" w:hAnsi="Times New Roman" w:cs="Times New Roman"/>
          <w:color w:val="222222"/>
          <w:sz w:val="24"/>
          <w:szCs w:val="24"/>
          <w:u w:color="222222"/>
        </w:rPr>
      </w:pPr>
    </w:p>
    <w:p w:rsidR="009A7E38" w:rsidRDefault="009A7E38" w:rsidP="009A7E38">
      <w:pPr>
        <w:pStyle w:val="Body"/>
        <w:rPr>
          <w:rFonts w:ascii="Times New Roman" w:eastAsia="Times New Roman" w:hAnsi="Times New Roman" w:cs="Times New Roman"/>
          <w:color w:val="222222"/>
          <w:sz w:val="24"/>
          <w:szCs w:val="24"/>
          <w:u w:color="222222"/>
        </w:rPr>
      </w:pPr>
    </w:p>
    <w:p w:rsidR="009A7E38" w:rsidRDefault="009A7E38" w:rsidP="009A7E38">
      <w:pPr>
        <w:pStyle w:val="Body"/>
        <w:rPr>
          <w:rFonts w:ascii="Times New Roman" w:eastAsia="Times New Roman" w:hAnsi="Times New Roman" w:cs="Times New Roman"/>
          <w:color w:val="222222"/>
          <w:sz w:val="24"/>
          <w:szCs w:val="24"/>
          <w:u w:color="222222"/>
        </w:rPr>
      </w:pPr>
    </w:p>
    <w:p w:rsidR="009A7E38" w:rsidRDefault="009A7E38" w:rsidP="009A7E38">
      <w:pPr>
        <w:rPr>
          <w:rFonts w:eastAsia="Times New Roman"/>
        </w:rPr>
      </w:pPr>
      <w:r>
        <w:rPr>
          <w:color w:val="222222"/>
          <w:u w:color="222222"/>
        </w:rPr>
        <w:t>(</w:t>
      </w:r>
      <w:r>
        <w:rPr>
          <w:b/>
          <w:bCs/>
          <w:color w:val="222222"/>
          <w:u w:color="222222"/>
          <w:lang w:val="de-DE"/>
        </w:rPr>
        <w:t>BALTIMORE, MD.  December 3, 2017</w:t>
      </w:r>
      <w:r>
        <w:rPr>
          <w:color w:val="222222"/>
          <w:u w:color="222222"/>
        </w:rPr>
        <w:t xml:space="preserve">) – </w:t>
      </w:r>
      <w:r>
        <w:rPr>
          <w:rFonts w:eastAsia="Times New Roman"/>
        </w:rPr>
        <w:t xml:space="preserve">The Maryland Health Care for All! Coalition will hold a press conference at </w:t>
      </w:r>
      <w:r>
        <w:rPr>
          <w:rFonts w:eastAsia="Times New Roman"/>
          <w:b/>
        </w:rPr>
        <w:t>11</w:t>
      </w:r>
      <w:r w:rsidRPr="00C070FB">
        <w:rPr>
          <w:rFonts w:eastAsia="Times New Roman"/>
          <w:b/>
        </w:rPr>
        <w:t>am Tuesday, Dec. 5 at the Annapolis office of MedChi</w:t>
      </w:r>
      <w:r>
        <w:rPr>
          <w:rFonts w:eastAsia="Times New Roman"/>
        </w:rPr>
        <w:t xml:space="preserve">, the Maryland State Medical Society, with Maryland House of Delegates Speaker Mike Busch, NAACP, and the Maryland Health Benefit Exchange to announce a series of "Last Chance" events to help Marylanders enroll in health insurance during the weekend of Dec. 8-10. </w:t>
      </w:r>
    </w:p>
    <w:p w:rsidR="009A7E38" w:rsidRDefault="009A7E38" w:rsidP="009A7E38">
      <w:pPr>
        <w:rPr>
          <w:rFonts w:eastAsia="Times New Roman"/>
        </w:rPr>
      </w:pPr>
    </w:p>
    <w:p w:rsidR="009A7E38" w:rsidRDefault="009A7E38" w:rsidP="009A7E38">
      <w:pPr>
        <w:rPr>
          <w:rFonts w:eastAsia="Times New Roman"/>
        </w:rPr>
      </w:pPr>
      <w:r>
        <w:rPr>
          <w:rFonts w:eastAsia="Times New Roman"/>
        </w:rPr>
        <w:t xml:space="preserve">The free events will be held at the Central Branch of the Enoch Pratt Free Library in downtown Baltimore and at 17 other locations throughout the state. Trained, expert "navigators" will be available to help people enroll. Although significant gains have been made in Maryland in recent years, rates of health coverage for minorities remain below the general population. It is important we get the message out to as many people as possible who still remain without health coverage to quality health care prior to the Dec. 15 deadline for open enrollment for 2018. </w:t>
      </w:r>
    </w:p>
    <w:p w:rsidR="009A7E38" w:rsidRDefault="009A7E38" w:rsidP="009A7E38">
      <w:pPr>
        <w:rPr>
          <w:rFonts w:eastAsia="Times New Roman"/>
        </w:rPr>
      </w:pPr>
    </w:p>
    <w:p w:rsidR="009A7E38" w:rsidRDefault="009A7E38" w:rsidP="009A7E38">
      <w:pPr>
        <w:rPr>
          <w:rFonts w:eastAsia="Times New Roman"/>
        </w:rPr>
      </w:pPr>
      <w:r>
        <w:rPr>
          <w:rFonts w:eastAsia="Times New Roman"/>
        </w:rPr>
        <w:t xml:space="preserve">Speaking at the press conference will be Speaker Busch, </w:t>
      </w:r>
      <w:bookmarkStart w:id="0" w:name="_GoBack"/>
      <w:bookmarkEnd w:id="0"/>
      <w:r>
        <w:rPr>
          <w:rFonts w:eastAsia="Times New Roman"/>
        </w:rPr>
        <w:t>Michele Eberle from the Maryland Health Exchange, Gerald Stansbury of the Maryland State Conference of NAACP Branches, Vincent DeMarco of the Maryland Citizens' Health Initiative and the Health Care For All! Coalition.</w:t>
      </w:r>
      <w:r>
        <w:rPr>
          <w:rFonts w:eastAsia="Times New Roman"/>
        </w:rPr>
        <w:br/>
      </w:r>
      <w:r>
        <w:rPr>
          <w:rFonts w:eastAsia="Times New Roman"/>
        </w:rPr>
        <w:br/>
        <w:t>"Marylanders are enrolling in Affordable Care Act health care coverage in record numbers," said Vincent DeMarco, President of the Maryland Citizens' Health Initiative. "Eligible Marylanders who have not yet enrolled can still do so before the December 15 deadline and should take advantage of this coming weekend's enrollment events."</w:t>
      </w:r>
    </w:p>
    <w:p w:rsidR="009A7E38" w:rsidRDefault="009A7E38" w:rsidP="009A7E38">
      <w:pPr>
        <w:rPr>
          <w:rFonts w:eastAsia="Times New Roman"/>
        </w:rPr>
      </w:pPr>
    </w:p>
    <w:p w:rsidR="009A7E38" w:rsidRDefault="009A7E38" w:rsidP="009A7E38">
      <w:pPr>
        <w:rPr>
          <w:rFonts w:eastAsia="Times New Roman"/>
          <w:color w:val="222222"/>
          <w:bdr w:val="none" w:sz="0" w:space="0" w:color="auto"/>
          <w:shd w:val="clear" w:color="auto" w:fill="FFFFFF"/>
        </w:rPr>
      </w:pPr>
    </w:p>
    <w:p w:rsidR="009A7E38" w:rsidRDefault="009A7E38" w:rsidP="009A7E38">
      <w:pPr>
        <w:rPr>
          <w:rFonts w:eastAsia="Times New Roman"/>
          <w:color w:val="222222"/>
          <w:bdr w:val="none" w:sz="0" w:space="0" w:color="auto"/>
          <w:shd w:val="clear" w:color="auto" w:fill="FFFFFF"/>
        </w:rPr>
      </w:pPr>
    </w:p>
    <w:p w:rsidR="009A7E38" w:rsidRPr="006B5E94" w:rsidRDefault="009A7E38" w:rsidP="009A7E38">
      <w:pPr>
        <w:rPr>
          <w:rFonts w:eastAsia="Times New Roman"/>
        </w:rPr>
      </w:pPr>
      <w:r w:rsidRPr="006B5E94">
        <w:rPr>
          <w:rFonts w:eastAsia="Times New Roman"/>
          <w:color w:val="222222"/>
          <w:bdr w:val="none" w:sz="0" w:space="0" w:color="auto"/>
          <w:shd w:val="clear" w:color="auto" w:fill="FFFFFF"/>
        </w:rPr>
        <w:t>"As the </w:t>
      </w:r>
      <w:r w:rsidRPr="006B5E94">
        <w:rPr>
          <w:rFonts w:eastAsia="Times New Roman"/>
          <w:color w:val="222222"/>
          <w:bdr w:val="none" w:sz="0" w:space="0" w:color="auto"/>
        </w:rPr>
        <w:t>December 15</w:t>
      </w:r>
      <w:r w:rsidRPr="006B5E94">
        <w:rPr>
          <w:rFonts w:eastAsia="Times New Roman"/>
          <w:color w:val="222222"/>
          <w:bdr w:val="none" w:sz="0" w:space="0" w:color="auto"/>
          <w:shd w:val="clear" w:color="auto" w:fill="FFFFFF"/>
        </w:rPr>
        <w:t xml:space="preserve"> deadline for open enrollment for 2018 draws near, we are more determined than ever to make sure Marylanders have health coverage to protect themselves and their families," said Michele Eberle, </w:t>
      </w:r>
      <w:r w:rsidR="00B50FBC">
        <w:rPr>
          <w:rFonts w:eastAsia="Times New Roman"/>
          <w:color w:val="222222"/>
          <w:bdr w:val="none" w:sz="0" w:space="0" w:color="auto"/>
          <w:shd w:val="clear" w:color="auto" w:fill="FFFFFF"/>
        </w:rPr>
        <w:t xml:space="preserve">incoming </w:t>
      </w:r>
      <w:r w:rsidRPr="006B5E94">
        <w:rPr>
          <w:rFonts w:eastAsia="Times New Roman"/>
          <w:color w:val="222222"/>
          <w:bdr w:val="none" w:sz="0" w:space="0" w:color="auto"/>
          <w:shd w:val="clear" w:color="auto" w:fill="FFFFFF"/>
        </w:rPr>
        <w:t>executive director of Maryland Health Benefit Exchange. "We encourage people to seek in-person help at one of the 18 events around the state next weekend or visit a navigator or broker. For details, visit MarylandHealthConnection.gov or download our free mobile app to find help near you." </w:t>
      </w:r>
    </w:p>
    <w:p w:rsidR="009A7E38" w:rsidRDefault="009A7E38" w:rsidP="009A7E38">
      <w:pPr>
        <w:rPr>
          <w:rFonts w:eastAsia="Times New Roman"/>
        </w:rPr>
      </w:pPr>
    </w:p>
    <w:p w:rsidR="009A7E38" w:rsidRPr="006E6A97" w:rsidRDefault="009A7E38" w:rsidP="009A7E38">
      <w:pPr>
        <w:rPr>
          <w:rFonts w:eastAsia="Times New Roman"/>
        </w:rPr>
      </w:pPr>
      <w:r>
        <w:rPr>
          <w:rFonts w:eastAsia="Times New Roman"/>
        </w:rPr>
        <w:t>"The NAACP strongly urges Marylanders to go take advantage of these enrollment events this weekend to get health care coverage, " said Gerald Stansbury, President of the Maryland State Conference of NAACP Branches. "We have all fought very hard to enact and protect the ACA and health care coverage so let's make it work for everyone."</w:t>
      </w:r>
      <w:r>
        <w:rPr>
          <w:rFonts w:eastAsia="Times New Roman"/>
        </w:rPr>
        <w:br/>
      </w:r>
    </w:p>
    <w:p w:rsidR="009A7E38" w:rsidRDefault="009A7E38" w:rsidP="009A7E38">
      <w:pPr>
        <w:pStyle w:val="Body"/>
        <w:rPr>
          <w:rStyle w:val="None"/>
          <w:rFonts w:ascii="Times New Roman" w:eastAsia="Times New Roman" w:hAnsi="Times New Roman" w:cs="Times New Roman"/>
          <w:sz w:val="24"/>
          <w:szCs w:val="24"/>
        </w:rPr>
      </w:pPr>
    </w:p>
    <w:p w:rsidR="009A7E38" w:rsidRDefault="009A7E38" w:rsidP="009A7E38">
      <w:pPr>
        <w:pStyle w:val="Body"/>
        <w:rPr>
          <w:rStyle w:val="None"/>
          <w:rFonts w:ascii="Times New Roman" w:eastAsia="Times New Roman" w:hAnsi="Times New Roman" w:cs="Times New Roman"/>
          <w:sz w:val="16"/>
          <w:szCs w:val="16"/>
        </w:rPr>
      </w:pPr>
    </w:p>
    <w:p w:rsidR="009A7E38" w:rsidRDefault="009A7E38" w:rsidP="009A7E38">
      <w:pPr>
        <w:pStyle w:val="Body"/>
        <w:rPr>
          <w:rStyle w:val="None"/>
          <w:rFonts w:ascii="Times New Roman" w:eastAsia="Times New Roman" w:hAnsi="Times New Roman" w:cs="Times New Roman"/>
          <w:b/>
          <w:bCs/>
          <w:sz w:val="16"/>
          <w:szCs w:val="16"/>
        </w:rPr>
      </w:pPr>
      <w:r>
        <w:rPr>
          <w:rStyle w:val="None"/>
          <w:rFonts w:ascii="Times New Roman" w:hAnsi="Times New Roman"/>
          <w:b/>
          <w:bCs/>
          <w:sz w:val="24"/>
          <w:szCs w:val="24"/>
        </w:rPr>
        <w:t>When:</w:t>
      </w:r>
      <w:r>
        <w:rPr>
          <w:rStyle w:val="None"/>
          <w:rFonts w:ascii="Times New Roman" w:hAnsi="Times New Roman"/>
          <w:sz w:val="24"/>
          <w:szCs w:val="24"/>
        </w:rPr>
        <w:t xml:space="preserve"> Tuesday, December 5, 2017 at 11am.</w:t>
      </w:r>
      <w:r>
        <w:rPr>
          <w:rStyle w:val="None"/>
          <w:rFonts w:ascii="Times New Roman" w:hAnsi="Times New Roman"/>
          <w:b/>
          <w:bCs/>
          <w:sz w:val="16"/>
          <w:szCs w:val="16"/>
        </w:rPr>
        <w:t xml:space="preserve"> </w:t>
      </w:r>
    </w:p>
    <w:p w:rsidR="009A7E38" w:rsidRDefault="009A7E38" w:rsidP="009A7E38">
      <w:pPr>
        <w:pStyle w:val="Body"/>
        <w:rPr>
          <w:rStyle w:val="None"/>
          <w:rFonts w:ascii="Times New Roman" w:eastAsia="Times New Roman" w:hAnsi="Times New Roman" w:cs="Times New Roman"/>
          <w:sz w:val="16"/>
          <w:szCs w:val="16"/>
        </w:rPr>
      </w:pPr>
      <w:r>
        <w:rPr>
          <w:rStyle w:val="None"/>
          <w:rFonts w:ascii="Times New Roman" w:hAnsi="Times New Roman"/>
          <w:b/>
          <w:bCs/>
          <w:sz w:val="24"/>
          <w:szCs w:val="24"/>
        </w:rPr>
        <w:t xml:space="preserve">Where: </w:t>
      </w:r>
      <w:r>
        <w:rPr>
          <w:rStyle w:val="None"/>
          <w:rFonts w:ascii="Times New Roman" w:hAnsi="Times New Roman"/>
          <w:sz w:val="24"/>
          <w:szCs w:val="24"/>
        </w:rPr>
        <w:t>Maryland State Medical Society (MedChi), 244 Main Street, Annapolis.</w:t>
      </w:r>
    </w:p>
    <w:p w:rsidR="009A7E38" w:rsidRDefault="009A7E38" w:rsidP="009A7E38">
      <w:pPr>
        <w:pStyle w:val="Body"/>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Who:  Honorable Michael Busch, </w:t>
      </w:r>
      <w:r w:rsidRPr="00C070FB">
        <w:rPr>
          <w:rStyle w:val="None"/>
          <w:rFonts w:ascii="Times New Roman" w:hAnsi="Times New Roman"/>
          <w:bCs/>
          <w:sz w:val="24"/>
          <w:szCs w:val="24"/>
        </w:rPr>
        <w:t>Speaker of the House,</w:t>
      </w:r>
      <w:r>
        <w:rPr>
          <w:rStyle w:val="None"/>
          <w:rFonts w:ascii="Times New Roman" w:hAnsi="Times New Roman"/>
          <w:b/>
          <w:bCs/>
          <w:sz w:val="24"/>
          <w:szCs w:val="24"/>
        </w:rPr>
        <w:t xml:space="preserve"> </w:t>
      </w:r>
      <w:r>
        <w:rPr>
          <w:rStyle w:val="None"/>
          <w:rFonts w:ascii="Times New Roman" w:hAnsi="Times New Roman"/>
          <w:sz w:val="24"/>
          <w:szCs w:val="24"/>
        </w:rPr>
        <w:t>Maryland House of Delegates</w:t>
      </w:r>
    </w:p>
    <w:p w:rsidR="009A7E38" w:rsidRDefault="009A7E38" w:rsidP="009A7E38">
      <w:pPr>
        <w:pStyle w:val="Body"/>
        <w:rPr>
          <w:rStyle w:val="None"/>
          <w:rFonts w:ascii="Times New Roman" w:eastAsia="Times New Roman" w:hAnsi="Times New Roman" w:cs="Times New Roman"/>
          <w:sz w:val="24"/>
          <w:szCs w:val="24"/>
        </w:rPr>
      </w:pPr>
      <w:r>
        <w:rPr>
          <w:rStyle w:val="None"/>
          <w:rFonts w:ascii="Times New Roman" w:eastAsia="Times New Roman" w:hAnsi="Times New Roman" w:cs="Times New Roman"/>
          <w:b/>
          <w:bCs/>
          <w:sz w:val="24"/>
          <w:szCs w:val="24"/>
          <w:lang w:val="de-DE"/>
        </w:rPr>
        <w:tab/>
        <w:t xml:space="preserve">Michele Eberle, </w:t>
      </w:r>
      <w:r w:rsidRPr="0082521C">
        <w:rPr>
          <w:rStyle w:val="None"/>
          <w:rFonts w:ascii="Times New Roman" w:eastAsia="Times New Roman" w:hAnsi="Times New Roman" w:cs="Times New Roman"/>
          <w:bCs/>
          <w:sz w:val="24"/>
          <w:szCs w:val="24"/>
          <w:lang w:val="de-DE"/>
        </w:rPr>
        <w:t>Incoming</w:t>
      </w:r>
      <w:r>
        <w:rPr>
          <w:rStyle w:val="None"/>
          <w:rFonts w:ascii="Times New Roman" w:eastAsia="Times New Roman" w:hAnsi="Times New Roman" w:cs="Times New Roman"/>
          <w:b/>
          <w:bCs/>
          <w:sz w:val="24"/>
          <w:szCs w:val="24"/>
          <w:lang w:val="de-DE"/>
        </w:rPr>
        <w:t xml:space="preserve"> </w:t>
      </w:r>
      <w:r>
        <w:rPr>
          <w:rStyle w:val="None"/>
          <w:rFonts w:ascii="Times New Roman" w:hAnsi="Times New Roman"/>
          <w:sz w:val="24"/>
          <w:szCs w:val="24"/>
        </w:rPr>
        <w:t>Executive Director, Maryland Health Benefit Exchange</w:t>
      </w:r>
    </w:p>
    <w:p w:rsidR="009A7E38" w:rsidRDefault="009A7E38" w:rsidP="009A7E38">
      <w:pPr>
        <w:pStyle w:val="Body"/>
        <w:rPr>
          <w:rStyle w:val="None"/>
          <w:rFonts w:ascii="Times New Roman" w:eastAsia="Times New Roman" w:hAnsi="Times New Roman" w:cs="Times New Roman"/>
          <w:b/>
          <w:bCs/>
          <w:sz w:val="24"/>
          <w:szCs w:val="24"/>
        </w:rPr>
      </w:pPr>
      <w:r>
        <w:rPr>
          <w:rStyle w:val="None"/>
          <w:rFonts w:ascii="Times New Roman" w:hAnsi="Times New Roman"/>
          <w:sz w:val="24"/>
          <w:szCs w:val="24"/>
        </w:rPr>
        <w:t xml:space="preserve">            </w:t>
      </w:r>
      <w:r>
        <w:rPr>
          <w:rStyle w:val="None"/>
          <w:rFonts w:ascii="Times New Roman" w:hAnsi="Times New Roman"/>
          <w:b/>
          <w:bCs/>
          <w:sz w:val="24"/>
          <w:szCs w:val="24"/>
        </w:rPr>
        <w:t>Gerald Stansbury</w:t>
      </w:r>
      <w:r>
        <w:rPr>
          <w:rStyle w:val="None"/>
          <w:rFonts w:ascii="Times New Roman" w:hAnsi="Times New Roman"/>
          <w:sz w:val="24"/>
          <w:szCs w:val="24"/>
        </w:rPr>
        <w:t>, President, Maryland State Conference of NAACP Branches</w:t>
      </w:r>
    </w:p>
    <w:p w:rsidR="009A7E38" w:rsidRPr="006E6A97" w:rsidRDefault="009A7E38" w:rsidP="009A7E38">
      <w:pPr>
        <w:pStyle w:val="Body"/>
        <w:rPr>
          <w:rStyle w:val="None"/>
          <w:rFonts w:ascii="Times New Roman" w:eastAsia="Times New Roman" w:hAnsi="Times New Roman" w:cs="Times New Roman"/>
          <w:sz w:val="24"/>
          <w:szCs w:val="24"/>
        </w:rPr>
      </w:pPr>
      <w:r>
        <w:rPr>
          <w:rStyle w:val="None"/>
          <w:rFonts w:ascii="Times New Roman" w:eastAsia="Times New Roman" w:hAnsi="Times New Roman" w:cs="Times New Roman"/>
          <w:b/>
          <w:bCs/>
          <w:sz w:val="24"/>
          <w:szCs w:val="24"/>
        </w:rPr>
        <w:tab/>
      </w:r>
      <w:r>
        <w:rPr>
          <w:rStyle w:val="None"/>
          <w:rFonts w:ascii="Times New Roman" w:hAnsi="Times New Roman"/>
          <w:b/>
          <w:bCs/>
          <w:sz w:val="24"/>
          <w:szCs w:val="24"/>
          <w:lang w:val="fr-FR"/>
        </w:rPr>
        <w:t>Vincent DeMarco</w:t>
      </w:r>
      <w:r>
        <w:rPr>
          <w:rStyle w:val="None"/>
          <w:rFonts w:ascii="Times New Roman" w:hAnsi="Times New Roman"/>
          <w:sz w:val="24"/>
          <w:szCs w:val="24"/>
        </w:rPr>
        <w:t>, President, Maryland Citizens’ Health Initiative</w:t>
      </w:r>
    </w:p>
    <w:p w:rsidR="009A7E38" w:rsidRDefault="009A7E38" w:rsidP="009A7E38">
      <w:pPr>
        <w:pStyle w:val="Body"/>
        <w:rPr>
          <w:rStyle w:val="None"/>
          <w:rFonts w:ascii="Times New Roman" w:eastAsia="Times New Roman" w:hAnsi="Times New Roman" w:cs="Times New Roman"/>
          <w:b/>
          <w:bCs/>
          <w:sz w:val="24"/>
          <w:szCs w:val="24"/>
        </w:rPr>
      </w:pPr>
    </w:p>
    <w:p w:rsidR="009A7E38" w:rsidRDefault="009A7E38" w:rsidP="009A7E38">
      <w:pPr>
        <w:pStyle w:val="Body"/>
        <w:rPr>
          <w:rStyle w:val="None"/>
          <w:rFonts w:ascii="Times New Roman" w:eastAsia="Times New Roman" w:hAnsi="Times New Roman" w:cs="Times New Roman"/>
          <w:b/>
          <w:bCs/>
          <w:sz w:val="24"/>
          <w:szCs w:val="24"/>
        </w:rPr>
      </w:pPr>
    </w:p>
    <w:p w:rsidR="009A7E38" w:rsidRDefault="009A7E38" w:rsidP="009A7E38">
      <w:pPr>
        <w:pStyle w:val="Body"/>
        <w:rPr>
          <w:rStyle w:val="None"/>
          <w:rFonts w:ascii="Times New Roman" w:eastAsia="Times New Roman" w:hAnsi="Times New Roman" w:cs="Times New Roman"/>
          <w:sz w:val="24"/>
          <w:szCs w:val="24"/>
        </w:rPr>
      </w:pPr>
    </w:p>
    <w:p w:rsidR="009A7E38" w:rsidRDefault="009A7E38" w:rsidP="009A7E38">
      <w:pPr>
        <w:pStyle w:val="Body"/>
        <w:jc w:val="center"/>
      </w:pPr>
      <w:r>
        <w:rPr>
          <w:rStyle w:val="None"/>
          <w:rFonts w:ascii="Times New Roman" w:hAnsi="Times New Roman"/>
          <w:b/>
          <w:bCs/>
          <w:sz w:val="24"/>
          <w:szCs w:val="24"/>
        </w:rPr>
        <w:t>####</w:t>
      </w:r>
    </w:p>
    <w:p w:rsidR="009A7E38" w:rsidRDefault="009A7E38" w:rsidP="009A7E38">
      <w:pPr>
        <w:pStyle w:val="Body"/>
        <w:rPr>
          <w:rFonts w:ascii="Times New Roman" w:eastAsia="Times New Roman" w:hAnsi="Times New Roman" w:cs="Times New Roman"/>
          <w:sz w:val="24"/>
          <w:szCs w:val="24"/>
        </w:rPr>
      </w:pPr>
    </w:p>
    <w:p w:rsidR="009A7E38" w:rsidRDefault="009A7E38" w:rsidP="009A7E38">
      <w:pPr>
        <w:pStyle w:val="Body"/>
        <w:rPr>
          <w:rFonts w:ascii="Times New Roman" w:eastAsia="Times New Roman" w:hAnsi="Times New Roman" w:cs="Times New Roman"/>
          <w:sz w:val="24"/>
          <w:szCs w:val="24"/>
        </w:rPr>
      </w:pPr>
    </w:p>
    <w:p w:rsidR="009A7E38" w:rsidRDefault="009A7E38">
      <w:pPr>
        <w:pStyle w:val="Body"/>
        <w:jc w:val="center"/>
        <w:rPr>
          <w:rFonts w:ascii="Times New Roman" w:hAnsi="Times New Roman"/>
          <w:b/>
          <w:bCs/>
          <w:sz w:val="16"/>
          <w:szCs w:val="16"/>
        </w:rPr>
      </w:pPr>
    </w:p>
    <w:sectPr w:rsidR="009A7E38" w:rsidSect="009F72C5">
      <w:headerReference w:type="default" r:id="rId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9F9" w:rsidRDefault="00EF09F9" w:rsidP="009F72C5">
      <w:r>
        <w:separator/>
      </w:r>
    </w:p>
  </w:endnote>
  <w:endnote w:type="continuationSeparator" w:id="0">
    <w:p w:rsidR="00EF09F9" w:rsidRDefault="00EF09F9" w:rsidP="009F72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9F9" w:rsidRDefault="00EF09F9" w:rsidP="009F72C5">
      <w:r>
        <w:separator/>
      </w:r>
    </w:p>
  </w:footnote>
  <w:footnote w:type="continuationSeparator" w:id="0">
    <w:p w:rsidR="00EF09F9" w:rsidRDefault="00EF09F9" w:rsidP="009F72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0FB" w:rsidRDefault="00C070FB">
    <w:pPr>
      <w:pStyle w:val="Header"/>
      <w:tabs>
        <w:tab w:val="clear" w:pos="9360"/>
        <w:tab w:val="right" w:pos="9340"/>
      </w:tabs>
    </w:pPr>
    <w:r>
      <w:rPr>
        <w:noProof/>
      </w:rPr>
      <w:drawing>
        <wp:anchor distT="152400" distB="152400" distL="152400" distR="152400" simplePos="0" relativeHeight="251658240" behindDoc="1" locked="0" layoutInCell="1" allowOverlap="1">
          <wp:simplePos x="0" y="0"/>
          <wp:positionH relativeFrom="page">
            <wp:posOffset>-171450</wp:posOffset>
          </wp:positionH>
          <wp:positionV relativeFrom="page">
            <wp:posOffset>-163829</wp:posOffset>
          </wp:positionV>
          <wp:extent cx="7981950" cy="2302511"/>
          <wp:effectExtent l="0" t="0" r="0" b="0"/>
          <wp:wrapNone/>
          <wp:docPr id="1073741825" name="officeArt object" descr="Draft letterhead_6"/>
          <wp:cNvGraphicFramePr/>
          <a:graphic xmlns:a="http://schemas.openxmlformats.org/drawingml/2006/main">
            <a:graphicData uri="http://schemas.openxmlformats.org/drawingml/2006/picture">
              <pic:pic xmlns:pic="http://schemas.openxmlformats.org/drawingml/2006/picture">
                <pic:nvPicPr>
                  <pic:cNvPr id="1073741825" name="Draft letterhead_6" descr="Draft letterhead_6"/>
                  <pic:cNvPicPr>
                    <a:picLocks noChangeAspect="1"/>
                  </pic:cNvPicPr>
                </pic:nvPicPr>
                <pic:blipFill>
                  <a:blip r:embed="rId1">
                    <a:extLst/>
                  </a:blip>
                  <a:stretch>
                    <a:fillRect/>
                  </a:stretch>
                </pic:blipFill>
                <pic:spPr>
                  <a:xfrm>
                    <a:off x="0" y="0"/>
                    <a:ext cx="7981950" cy="2302511"/>
                  </a:xfrm>
                  <a:prstGeom prst="rect">
                    <a:avLst/>
                  </a:prstGeom>
                  <a:ln w="12700" cap="flat">
                    <a:noFill/>
                    <a:miter lim="400000"/>
                  </a:ln>
                  <a:effectLst/>
                </pic:spPr>
              </pic:pic>
            </a:graphicData>
          </a:graphic>
        </wp:anchor>
      </w:drawing>
    </w:r>
  </w:p>
  <w:p w:rsidR="00C070FB" w:rsidRDefault="00C070FB">
    <w:pPr>
      <w:pStyle w:val="Header"/>
      <w:tabs>
        <w:tab w:val="clear" w:pos="9360"/>
        <w:tab w:val="right" w:pos="9340"/>
      </w:tabs>
    </w:pPr>
  </w:p>
  <w:p w:rsidR="00C070FB" w:rsidRDefault="00C070FB">
    <w:pPr>
      <w:pStyle w:val="Header"/>
      <w:tabs>
        <w:tab w:val="clear" w:pos="9360"/>
        <w:tab w:val="right" w:pos="9340"/>
      </w:tabs>
    </w:pPr>
  </w:p>
  <w:p w:rsidR="00C070FB" w:rsidRDefault="00C070FB">
    <w:pPr>
      <w:pStyle w:val="Header"/>
      <w:tabs>
        <w:tab w:val="clear" w:pos="9360"/>
        <w:tab w:val="right" w:pos="9340"/>
      </w:tabs>
    </w:pPr>
  </w:p>
  <w:p w:rsidR="00C070FB" w:rsidRDefault="00C070FB">
    <w:pPr>
      <w:pStyle w:val="Header"/>
      <w:tabs>
        <w:tab w:val="clear" w:pos="9360"/>
        <w:tab w:val="right" w:pos="9340"/>
      </w:tabs>
    </w:pPr>
  </w:p>
  <w:p w:rsidR="00C070FB" w:rsidRDefault="00C070FB">
    <w:pPr>
      <w:pStyle w:val="Header"/>
      <w:tabs>
        <w:tab w:val="clear" w:pos="9360"/>
        <w:tab w:val="right" w:pos="9340"/>
      </w:tabs>
    </w:pPr>
  </w:p>
  <w:p w:rsidR="00C070FB" w:rsidRDefault="00C070FB">
    <w:pPr>
      <w:pStyle w:val="Header"/>
      <w:tabs>
        <w:tab w:val="clear" w:pos="9360"/>
        <w:tab w:val="right" w:pos="9340"/>
      </w:tabs>
    </w:pPr>
  </w:p>
  <w:p w:rsidR="00C070FB" w:rsidRDefault="00C070FB">
    <w:pPr>
      <w:pStyle w:val="Header"/>
      <w:tabs>
        <w:tab w:val="clear" w:pos="9360"/>
        <w:tab w:val="right" w:pos="934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9F72C5"/>
    <w:rsid w:val="00314D2C"/>
    <w:rsid w:val="004C5A5E"/>
    <w:rsid w:val="004D1DB6"/>
    <w:rsid w:val="006B5E94"/>
    <w:rsid w:val="006E6A97"/>
    <w:rsid w:val="00725B4C"/>
    <w:rsid w:val="007659FB"/>
    <w:rsid w:val="007837D5"/>
    <w:rsid w:val="0080636C"/>
    <w:rsid w:val="0083092B"/>
    <w:rsid w:val="00865C57"/>
    <w:rsid w:val="00906B9B"/>
    <w:rsid w:val="009A7E38"/>
    <w:rsid w:val="009F72C5"/>
    <w:rsid w:val="00AC4FEF"/>
    <w:rsid w:val="00AC6683"/>
    <w:rsid w:val="00B13FD3"/>
    <w:rsid w:val="00B50FBC"/>
    <w:rsid w:val="00C070FB"/>
    <w:rsid w:val="00CA74DF"/>
    <w:rsid w:val="00DB4B90"/>
    <w:rsid w:val="00EB2FA3"/>
    <w:rsid w:val="00EF09F9"/>
    <w:rsid w:val="00FE1D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72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72C5"/>
    <w:rPr>
      <w:u w:val="single"/>
    </w:rPr>
  </w:style>
  <w:style w:type="paragraph" w:styleId="Header">
    <w:name w:val="header"/>
    <w:rsid w:val="009F72C5"/>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rsid w:val="009F72C5"/>
    <w:pPr>
      <w:tabs>
        <w:tab w:val="right" w:pos="9020"/>
      </w:tabs>
    </w:pPr>
    <w:rPr>
      <w:rFonts w:ascii="Helvetica Neue" w:hAnsi="Helvetica Neue" w:cs="Arial Unicode MS"/>
      <w:color w:val="000000"/>
      <w:sz w:val="24"/>
      <w:szCs w:val="24"/>
    </w:rPr>
  </w:style>
  <w:style w:type="paragraph" w:customStyle="1" w:styleId="Body">
    <w:name w:val="Body"/>
    <w:rsid w:val="009F72C5"/>
    <w:rPr>
      <w:rFonts w:ascii="Calibri" w:eastAsia="Calibri" w:hAnsi="Calibri" w:cs="Calibri"/>
      <w:color w:val="000000"/>
      <w:sz w:val="22"/>
      <w:szCs w:val="22"/>
      <w:u w:color="000000"/>
    </w:rPr>
  </w:style>
  <w:style w:type="character" w:customStyle="1" w:styleId="None">
    <w:name w:val="None"/>
    <w:rsid w:val="009F72C5"/>
  </w:style>
  <w:style w:type="character" w:customStyle="1" w:styleId="Hyperlink0">
    <w:name w:val="Hyperlink.0"/>
    <w:basedOn w:val="None"/>
    <w:rsid w:val="009F72C5"/>
    <w:rPr>
      <w:rFonts w:ascii="Times New Roman" w:eastAsia="Times New Roman" w:hAnsi="Times New Roman" w:cs="Times New Roman"/>
      <w:color w:val="1155CC"/>
      <w:sz w:val="24"/>
      <w:szCs w:val="24"/>
      <w:u w:val="single" w:color="1155CC"/>
    </w:rPr>
  </w:style>
  <w:style w:type="paragraph" w:customStyle="1" w:styleId="Default">
    <w:name w:val="Default"/>
    <w:rsid w:val="009F72C5"/>
    <w:rPr>
      <w:rFonts w:ascii="Helvetica Neue" w:eastAsia="Helvetica Neue" w:hAnsi="Helvetica Neue" w:cs="Helvetica Neue"/>
      <w:color w:val="000000"/>
      <w:sz w:val="22"/>
      <w:szCs w:val="22"/>
    </w:rPr>
  </w:style>
  <w:style w:type="character" w:customStyle="1" w:styleId="aqj">
    <w:name w:val="aqj"/>
    <w:basedOn w:val="DefaultParagraphFont"/>
    <w:rsid w:val="006B5E9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F72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72C5"/>
    <w:rPr>
      <w:u w:val="single"/>
    </w:rPr>
  </w:style>
  <w:style w:type="paragraph" w:styleId="Header">
    <w:name w:val="header"/>
    <w:rsid w:val="009F72C5"/>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rsid w:val="009F72C5"/>
    <w:pPr>
      <w:tabs>
        <w:tab w:val="right" w:pos="9020"/>
      </w:tabs>
    </w:pPr>
    <w:rPr>
      <w:rFonts w:ascii="Helvetica Neue" w:hAnsi="Helvetica Neue" w:cs="Arial Unicode MS"/>
      <w:color w:val="000000"/>
      <w:sz w:val="24"/>
      <w:szCs w:val="24"/>
    </w:rPr>
  </w:style>
  <w:style w:type="paragraph" w:customStyle="1" w:styleId="Body">
    <w:name w:val="Body"/>
    <w:rsid w:val="009F72C5"/>
    <w:rPr>
      <w:rFonts w:ascii="Calibri" w:eastAsia="Calibri" w:hAnsi="Calibri" w:cs="Calibri"/>
      <w:color w:val="000000"/>
      <w:sz w:val="22"/>
      <w:szCs w:val="22"/>
      <w:u w:color="000000"/>
    </w:rPr>
  </w:style>
  <w:style w:type="character" w:customStyle="1" w:styleId="None">
    <w:name w:val="None"/>
    <w:rsid w:val="009F72C5"/>
  </w:style>
  <w:style w:type="character" w:customStyle="1" w:styleId="Hyperlink0">
    <w:name w:val="Hyperlink.0"/>
    <w:basedOn w:val="None"/>
    <w:rsid w:val="009F72C5"/>
    <w:rPr>
      <w:rFonts w:ascii="Times New Roman" w:eastAsia="Times New Roman" w:hAnsi="Times New Roman" w:cs="Times New Roman"/>
      <w:color w:val="1155CC"/>
      <w:sz w:val="24"/>
      <w:szCs w:val="24"/>
      <w:u w:val="single" w:color="1155CC"/>
    </w:rPr>
  </w:style>
  <w:style w:type="paragraph" w:customStyle="1" w:styleId="Default">
    <w:name w:val="Default"/>
    <w:rsid w:val="009F72C5"/>
    <w:rPr>
      <w:rFonts w:ascii="Helvetica Neue" w:eastAsia="Helvetica Neue" w:hAnsi="Helvetica Neue" w:cs="Helvetica Neue"/>
      <w:color w:val="000000"/>
      <w:sz w:val="22"/>
      <w:szCs w:val="22"/>
    </w:rPr>
  </w:style>
  <w:style w:type="character" w:customStyle="1" w:styleId="aqj">
    <w:name w:val="aqj"/>
    <w:basedOn w:val="DefaultParagraphFont"/>
    <w:rsid w:val="006B5E94"/>
  </w:style>
</w:styles>
</file>

<file path=word/webSettings.xml><?xml version="1.0" encoding="utf-8"?>
<w:webSettings xmlns:r="http://schemas.openxmlformats.org/officeDocument/2006/relationships" xmlns:w="http://schemas.openxmlformats.org/wordprocessingml/2006/main">
  <w:divs>
    <w:div w:id="106700061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487</Words>
  <Characters>2777</Characters>
  <Application>Microsoft Office Word</Application>
  <DocSecurity>0</DocSecurity>
  <Lines>23</Lines>
  <Paragraphs>6</Paragraphs>
  <ScaleCrop>false</ScaleCrop>
  <Company>Hewlett-Packard Company</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vinny</dc:creator>
  <cp:lastModifiedBy>vinny</cp:lastModifiedBy>
  <cp:revision>6</cp:revision>
  <cp:lastPrinted>2017-12-01T14:37:00Z</cp:lastPrinted>
  <dcterms:created xsi:type="dcterms:W3CDTF">2017-12-01T16:24:00Z</dcterms:created>
  <dcterms:modified xsi:type="dcterms:W3CDTF">2017-12-01T19:19:00Z</dcterms:modified>
</cp:coreProperties>
</file>